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Karen Smart, Hairdresser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CAREER OBJECTIVE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41A71470" wp14:editId="41C7DD9C">
            <wp:simplePos x="0" y="0"/>
            <wp:positionH relativeFrom="column">
              <wp:posOffset>4550155</wp:posOffset>
            </wp:positionH>
            <wp:positionV relativeFrom="paragraph">
              <wp:posOffset>1010045</wp:posOffset>
            </wp:positionV>
            <wp:extent cx="1008000" cy="1008000"/>
            <wp:effectExtent l="0" t="0" r="1905" b="1905"/>
            <wp:wrapNone/>
            <wp:docPr id="1" name="Picture 1" descr="Hotel Icon Hair Salon by Geral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Icon Hair Salon by Gerald_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A hard working, reliable and enthusiastic college leaver who has a passion for delivering excellent hair treatments and a high level of customer service. Karen possesses an easy going personality, which she can use to great effect to make customers feel </w:t>
      </w:r>
      <w:proofErr w:type="spell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specail</w:t>
      </w:r>
      <w:proofErr w:type="spell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and want to come back for more. She has a good sense of style, along with excellent hand-eye co-ordination and steady hands. She is looking for a hairdressing position with an exciting salon.  </w:t>
      </w:r>
    </w:p>
    <w:p w:rsidR="008D6FF7" w:rsidRPr="00C72AD3" w:rsidRDefault="008D6FF7" w:rsidP="008D6FF7">
      <w:pPr>
        <w:rPr>
          <w:rFonts w:ascii="Curlz MT" w:eastAsia="Times New Roman" w:hAnsi="Curlz MT" w:cs="Tahoma"/>
          <w:sz w:val="20"/>
          <w:szCs w:val="20"/>
          <w:lang w:eastAsia="en-IE"/>
        </w:rPr>
      </w:pPr>
      <w:r w:rsidRPr="00C72AD3">
        <w:rPr>
          <w:rFonts w:ascii="Curlz MT" w:eastAsia="Times New Roman" w:hAnsi="Curlz MT" w:cs="Tahoma"/>
          <w:sz w:val="20"/>
          <w:szCs w:val="20"/>
          <w:lang w:eastAsia="en-IE"/>
        </w:rPr>
        <w:t xml:space="preserve">ACADEMIC QUALIFICATIONS  </w:t>
      </w:r>
    </w:p>
    <w:p w:rsidR="008D6FF7" w:rsidRPr="00C72AD3" w:rsidRDefault="008D6FF7" w:rsidP="008D6FF7">
      <w:pPr>
        <w:rPr>
          <w:rFonts w:ascii="Curlz MT" w:eastAsia="Times New Roman" w:hAnsi="Curlz MT" w:cs="Tahoma"/>
          <w:sz w:val="20"/>
          <w:szCs w:val="20"/>
          <w:lang w:eastAsia="en-IE"/>
        </w:rPr>
      </w:pPr>
      <w:r w:rsidRPr="00C72AD3">
        <w:rPr>
          <w:rFonts w:ascii="Curlz MT" w:eastAsia="Times New Roman" w:hAnsi="Curlz MT" w:cs="Tahoma"/>
          <w:sz w:val="20"/>
          <w:szCs w:val="20"/>
          <w:lang w:eastAsia="en-IE"/>
        </w:rPr>
        <w:t xml:space="preserve">North College        </w:t>
      </w:r>
    </w:p>
    <w:p w:rsidR="008D6FF7" w:rsidRPr="00C72AD3" w:rsidRDefault="008D6FF7" w:rsidP="008D6FF7">
      <w:pPr>
        <w:rPr>
          <w:rFonts w:ascii="Curlz MT" w:eastAsia="Times New Roman" w:hAnsi="Curlz MT" w:cs="Tahoma"/>
          <w:sz w:val="20"/>
          <w:szCs w:val="20"/>
          <w:lang w:eastAsia="en-IE"/>
        </w:rPr>
      </w:pPr>
      <w:r w:rsidRPr="00C72AD3">
        <w:rPr>
          <w:rFonts w:ascii="Curlz MT" w:eastAsia="Times New Roman" w:hAnsi="Curlz MT" w:cs="Tahoma"/>
          <w:sz w:val="20"/>
          <w:szCs w:val="20"/>
          <w:lang w:eastAsia="en-IE"/>
        </w:rPr>
        <w:t xml:space="preserve">2012 - 2014 </w:t>
      </w:r>
    </w:p>
    <w:p w:rsidR="008D6FF7" w:rsidRPr="00C72AD3" w:rsidRDefault="008D6FF7" w:rsidP="008D6FF7">
      <w:pPr>
        <w:rPr>
          <w:rFonts w:ascii="Curlz MT" w:eastAsia="Times New Roman" w:hAnsi="Curlz MT" w:cs="Tahoma"/>
          <w:sz w:val="20"/>
          <w:szCs w:val="20"/>
          <w:lang w:eastAsia="en-IE"/>
        </w:rPr>
      </w:pPr>
      <w:r w:rsidRPr="00C72AD3">
        <w:rPr>
          <w:rFonts w:ascii="Curlz MT" w:eastAsia="Times New Roman" w:hAnsi="Curlz MT" w:cs="Tahoma"/>
          <w:sz w:val="20"/>
          <w:szCs w:val="20"/>
          <w:lang w:eastAsia="en-IE"/>
        </w:rPr>
        <w:t xml:space="preserve">NVQ Level 2 Hairdressing </w:t>
      </w:r>
    </w:p>
    <w:p w:rsidR="008D6FF7" w:rsidRPr="00C72AD3" w:rsidRDefault="008D6FF7" w:rsidP="008D6FF7">
      <w:pPr>
        <w:rPr>
          <w:rFonts w:ascii="Curlz MT" w:eastAsia="Times New Roman" w:hAnsi="Curlz MT" w:cs="Tahoma"/>
          <w:sz w:val="20"/>
          <w:szCs w:val="20"/>
          <w:lang w:eastAsia="en-IE"/>
        </w:rPr>
      </w:pPr>
      <w:r w:rsidRPr="00C72AD3">
        <w:rPr>
          <w:rFonts w:ascii="Curlz MT" w:eastAsia="Times New Roman" w:hAnsi="Curlz MT" w:cs="Tahoma"/>
          <w:sz w:val="20"/>
          <w:szCs w:val="20"/>
          <w:lang w:eastAsia="en-IE"/>
        </w:rPr>
        <w:t xml:space="preserve">Pass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HAIRDRESSING SKILLS AQUIRED WHILST </w:t>
      </w:r>
      <w:proofErr w:type="gram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STUDYING  &amp;</w:t>
      </w:r>
      <w:proofErr w:type="gram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Work experience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Extensive knowledge of past and current hairstyles and trends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How to </w:t>
      </w:r>
      <w:proofErr w:type="gram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advise</w:t>
      </w:r>
      <w:proofErr w:type="gram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clients on styles that suit their hair type &amp; lifestyle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Shampooing and conditioning </w:t>
      </w:r>
      <w:proofErr w:type="spell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hiar</w:t>
      </w:r>
      <w:proofErr w:type="spell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Knowledge of head massage, colour application, setting rollers and basic blow dry techniques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Understanding of how different hair &amp; skin types react to various chemicals and </w:t>
      </w:r>
      <w:proofErr w:type="spell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coloring</w:t>
      </w:r>
      <w:proofErr w:type="spell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                  Cutting hair using clippers, scissors or razors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Highly developed sense of colour, contour, and form 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Cleaning the salon, including work areas and equipment      Shaving and trimming beards and moustaches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KEY COMPETENCIES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sym w:font="Symbol" w:char="F0B7"/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Excellent verbal, writing, and listening skills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sym w:font="Symbol" w:char="F0B7"/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GOOD MANUAL DEXTERITY, ABLE TO WORK QUICKLY AND ACCURATELY WITH HANDS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sym w:font="Symbol" w:char="F0B7"/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Able to react calmly to </w:t>
      </w:r>
      <w:proofErr w:type="spell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aggresive</w:t>
      </w:r>
      <w:proofErr w:type="spell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or abusive customers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sym w:font="Symbol" w:char="F0B7"/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Providing services such as bleaching, conditioning, straightening and tinting  </w:t>
      </w:r>
    </w:p>
    <w:p w:rsidR="008D6FF7" w:rsidRPr="00C72AD3" w:rsidRDefault="008D6FF7" w:rsidP="008D6FF7">
      <w:pPr>
        <w:jc w:val="right"/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SELECTED </w:t>
      </w:r>
      <w:proofErr w:type="gram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ACHIVIEVEMENTS  Regularly</w:t>
      </w:r>
      <w:proofErr w:type="gram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post articles on hairdressing websites about industry related issues. </w:t>
      </w:r>
    </w:p>
    <w:p w:rsidR="008D6FF7" w:rsidRPr="00C72AD3" w:rsidRDefault="008D6FF7" w:rsidP="008D6FF7">
      <w:pPr>
        <w:jc w:val="right"/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Learnt about the responsibilities expected of a hair salon manager or owner. </w:t>
      </w:r>
    </w:p>
    <w:p w:rsidR="008D6FF7" w:rsidRPr="00C72AD3" w:rsidRDefault="008D6FF7" w:rsidP="008D6FF7">
      <w:pPr>
        <w:jc w:val="right"/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Successfully completed </w:t>
      </w:r>
      <w:proofErr w:type="gramStart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a  four</w:t>
      </w:r>
      <w:proofErr w:type="gramEnd"/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week Advanced First Aid Course. 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b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b/>
          <w:sz w:val="20"/>
          <w:szCs w:val="20"/>
          <w:lang w:eastAsia="en-IE"/>
        </w:rPr>
        <w:t xml:space="preserve">HOBBIES &amp; INTERESTS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u w:val="single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u w:val="single"/>
          <w:lang w:eastAsia="en-IE"/>
        </w:rPr>
        <w:t xml:space="preserve">When not working Karen enjoys spending her time socialising with family and close friends. She likes to keep fit and apart from going to the gym, is also a member of the local women’s only soccer team. She is keen on learning about the latest fashion trends, and regularly goes to clothes shows around the country. </w:t>
      </w:r>
    </w:p>
    <w:p w:rsidR="008D6FF7" w:rsidRPr="00C72AD3" w:rsidRDefault="008D6FF7" w:rsidP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 xml:space="preserve">      </w:t>
      </w:r>
    </w:p>
    <w:p w:rsidR="007A341A" w:rsidRPr="008D6FF7" w:rsidRDefault="008D6FF7">
      <w:pPr>
        <w:rPr>
          <w:rFonts w:ascii="Arial Narrow" w:eastAsia="Times New Roman" w:hAnsi="Arial Narrow" w:cs="Tahoma"/>
          <w:sz w:val="20"/>
          <w:szCs w:val="20"/>
          <w:lang w:eastAsia="en-IE"/>
        </w:rPr>
      </w:pPr>
      <w:r w:rsidRPr="00C72AD3">
        <w:rPr>
          <w:rFonts w:ascii="Arial Narrow" w:eastAsia="Times New Roman" w:hAnsi="Arial Narrow" w:cs="Tahoma"/>
          <w:b/>
          <w:sz w:val="20"/>
          <w:szCs w:val="20"/>
          <w:lang w:eastAsia="en-IE"/>
        </w:rPr>
        <w:t xml:space="preserve">REFERENCES </w:t>
      </w:r>
      <w:r w:rsidRPr="00C72AD3">
        <w:rPr>
          <w:rFonts w:ascii="Arial Narrow" w:eastAsia="Times New Roman" w:hAnsi="Arial Narrow" w:cs="Tahoma"/>
          <w:sz w:val="20"/>
          <w:szCs w:val="20"/>
          <w:lang w:eastAsia="en-IE"/>
        </w:rPr>
        <w:t>– Available on request</w:t>
      </w:r>
      <w:bookmarkStart w:id="0" w:name="_GoBack"/>
      <w:bookmarkEnd w:id="0"/>
    </w:p>
    <w:sectPr w:rsidR="007A341A" w:rsidRPr="008D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F7"/>
    <w:rsid w:val="005054A7"/>
    <w:rsid w:val="005F0807"/>
    <w:rsid w:val="007A341A"/>
    <w:rsid w:val="008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E9673-C161-486A-BCA2-993B44F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F7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2016-10-04T12:16:00Z</dcterms:created>
  <dcterms:modified xsi:type="dcterms:W3CDTF">2016-10-04T12:16:00Z</dcterms:modified>
</cp:coreProperties>
</file>